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 xml:space="preserve">о проведении аукциона в электронной форме на право заключения договора аренды </w:t>
      </w:r>
      <w:proofErr w:type="gramStart"/>
      <w:r w:rsidRPr="00AB4B82">
        <w:rPr>
          <w:rFonts w:ascii="Times New Roman" w:hAnsi="Times New Roman" w:cs="Times New Roman"/>
          <w:b/>
        </w:rPr>
        <w:t>земельного участка</w:t>
      </w:r>
      <w:proofErr w:type="gramEnd"/>
      <w:r w:rsidRPr="00AB4B82">
        <w:rPr>
          <w:rFonts w:ascii="Times New Roman" w:hAnsi="Times New Roman" w:cs="Times New Roman"/>
          <w:b/>
        </w:rPr>
        <w:t xml:space="preserve"> находящегося в муниципальной собственности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- земельный участок с кадастровым номером 69:10:0120101:515, площадью </w:t>
      </w:r>
      <w:r w:rsidRPr="00AB4B82">
        <w:rPr>
          <w:rFonts w:ascii="Times New Roman" w:hAnsi="Times New Roman" w:cs="Times New Roman"/>
        </w:rPr>
        <w:br/>
        <w:t xml:space="preserve">2012+/-16 </w:t>
      </w:r>
      <w:proofErr w:type="spellStart"/>
      <w:r w:rsidRPr="00AB4B82">
        <w:rPr>
          <w:rFonts w:ascii="Times New Roman" w:hAnsi="Times New Roman" w:cs="Times New Roman"/>
        </w:rPr>
        <w:t>кв.м</w:t>
      </w:r>
      <w:proofErr w:type="spellEnd"/>
      <w:r w:rsidRPr="00AB4B82">
        <w:rPr>
          <w:rFonts w:ascii="Times New Roman" w:hAnsi="Times New Roman" w:cs="Times New Roman"/>
        </w:rPr>
        <w:t>., категория земель: земли населенных пунктов, разрешенное использование: для ведения личного подсобного хозяйства (приусадебный земельный участок), расположенный по адресу (местоположение): Российская Федерация, Тверская область, Калининский муниципальный район, д. Рылово.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1. Общие положения 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(далее – Извещение), размещенная на сайтах https://www.sberbank-ast.ru, http://www.torgi.gov.ru. Подавая заявку на участие в аукционе в электронной форме (далее – Заявка) заявитель на участие в аукционе в электронной форме (далее – Заявитель) подтверждает, что 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 заключения договора аренды земельного участка, последствиях уклонения или отказа от подписания протокола о результатах аукциона, а также договора аренды земельного участка. Подавая Заявку Заявитель обязуется соблюдать условия его проведения, содержащиеся в аукционной документации. Заявитель согласен на участие в аукционе в электронной форме на указанных в аукционной документации условиях.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2. Требования к Заявителям аукциона в электронной форме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2.1. Заявителем может быть любое юридическое лицо независимо от организационно-правовой формы, формы собственности, физическое лицо, в том числе индивидуальный предприниматель,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«Сбербанк-АСТ» (далее – электронная площадка) по адресу: https://www.sberbank-ast.ru,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3. Исчерпывающий перечень представляемых Заявителем документов и требования к их оформлению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3.2. Подача Заявки осуществляется путем заполнения формы, размещенной на электронной площадке, одновременно приложив, подписанный электронной подписью комплект документов.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3.3. Заявка должна содержать следующие сведения: (для физического лица/ для индивидуальных предпринимателей): 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 (для юридического лица): наименование, адрес местонахождения, почтовый адрес для направления корреспонденции, номер контактного телефона Заявителя, номер ИНН, КПП, ОГРН.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Документы (сканированные копии): (для юридического лица): - удостоверение личности; - документ, подтверждающий полномочия руководителя (приказ или решение о назначении руководителя); - документы, подтверждающие внесение задатка; - доверенность, подтверждающая полномочия лица, действовать от имени Заявителя (в случае подачи заявки уполномоченным лицом);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(для индивидуальных предпринимателей): - удостоверение личности; - документы, подтверждающие внесение задатка; 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 (если индивидуальный предприниматель действует как физическое лицо). (для физического лица): - удостоверение личности; - документы, подтверждающие внесение задатка; 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 В доверенности на осуществление </w:t>
      </w:r>
      <w:r w:rsidRPr="00AB4B82">
        <w:rPr>
          <w:rFonts w:ascii="Times New Roman" w:hAnsi="Times New Roman" w:cs="Times New Roman"/>
        </w:rPr>
        <w:lastRenderedPageBreak/>
        <w:t xml:space="preserve">действий от имени Заявителя, указываются полномочия для участия в аукционе, а именно: подписывать заявки на участие в аукционе в электронной форме; делать предложения по цене в день проведения аукциона; подписывать протокол о результатах аукциона в случае признания победителем аукциона; заключать и подписывать договор аренды земельного участка по результатам аукциона; -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лица; - копию паспорта уполномоченного лица. Заявка и иные представленные одновременно с ней документы подаются в форме электронных документов. 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 </w:t>
      </w:r>
    </w:p>
    <w:p w:rsidR="00447578" w:rsidRPr="00AB4B82" w:rsidRDefault="00C40420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Порядок внесения </w:t>
      </w:r>
      <w:r w:rsidR="00447578" w:rsidRPr="00AB4B82">
        <w:rPr>
          <w:rFonts w:ascii="Times New Roman" w:hAnsi="Times New Roman" w:cs="Times New Roman"/>
          <w:b/>
        </w:rPr>
        <w:t>денежных</w:t>
      </w:r>
      <w:r>
        <w:rPr>
          <w:rFonts w:ascii="Times New Roman" w:hAnsi="Times New Roman" w:cs="Times New Roman"/>
          <w:b/>
        </w:rPr>
        <w:t xml:space="preserve"> </w:t>
      </w:r>
      <w:r w:rsidR="00447578" w:rsidRPr="00AB4B82">
        <w:rPr>
          <w:rFonts w:ascii="Times New Roman" w:hAnsi="Times New Roman" w:cs="Times New Roman"/>
          <w:b/>
        </w:rPr>
        <w:t>средств в качестве задатка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4.1. Для участия в аукционе в электронной форме устанавливается требование о </w:t>
      </w:r>
      <w:r w:rsidR="00C40420">
        <w:rPr>
          <w:rFonts w:ascii="Times New Roman" w:hAnsi="Times New Roman" w:cs="Times New Roman"/>
        </w:rPr>
        <w:t>внесении денежных средств на сче</w:t>
      </w:r>
      <w:r w:rsidRPr="00AB4B82">
        <w:rPr>
          <w:rFonts w:ascii="Times New Roman" w:hAnsi="Times New Roman" w:cs="Times New Roman"/>
        </w:rPr>
        <w:t xml:space="preserve">т Организатора аукциона (далее – Задаток).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4.2. В целях исполнения требований о внесении Задатка для участия в аукционе в электронной форме Заявитель с учетом требований Раздела 2 и 3 настоящей аукционной документации обеспечивает</w:t>
      </w:r>
      <w:r w:rsidR="00C40420">
        <w:rPr>
          <w:rFonts w:ascii="Times New Roman" w:hAnsi="Times New Roman" w:cs="Times New Roman"/>
        </w:rPr>
        <w:t xml:space="preserve"> наличие денежных средств на сче</w:t>
      </w:r>
      <w:r w:rsidRPr="00AB4B82">
        <w:rPr>
          <w:rFonts w:ascii="Times New Roman" w:hAnsi="Times New Roman" w:cs="Times New Roman"/>
        </w:rPr>
        <w:t xml:space="preserve">те Организатора аукциона в размере, указанном в пункте 5.3 Извещения.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4.3. Пере</w:t>
      </w:r>
      <w:r w:rsidR="00C40420">
        <w:rPr>
          <w:rFonts w:ascii="Times New Roman" w:hAnsi="Times New Roman" w:cs="Times New Roman"/>
        </w:rPr>
        <w:t>числение денежных средств на сче</w:t>
      </w:r>
      <w:r w:rsidRPr="00AB4B82">
        <w:rPr>
          <w:rFonts w:ascii="Times New Roman" w:hAnsi="Times New Roman" w:cs="Times New Roman"/>
        </w:rPr>
        <w:t xml:space="preserve">т Организатора аукциона производится по следующим реквизитам: Получатель платежа: АДМИНИСТРАЦИЯ МИХАЙЛОВСКОГО СЕЛЬСКОГО ПОСЕЛЕНИЯ КАЛИНИНСКОГО РАЙОНА ТВЕРСКОЙ ОБЛАСТИ ИНН 6924013330 КПП 694901001 Наименование банка получателя Отделение Тверь Банка России//УФК по Тверской области г. Тверь Расчетный счет (казначейский счет) 03232643286204403600 Лицевой счет 05363043630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БИК 012809106 Корреспондентский счет (ЕКС) 40102810545370000029. «Задаток для участия в электронном аукционе «28» </w:t>
      </w:r>
      <w:proofErr w:type="gramStart"/>
      <w:r w:rsidRPr="00AB4B82">
        <w:rPr>
          <w:rFonts w:ascii="Times New Roman" w:hAnsi="Times New Roman" w:cs="Times New Roman"/>
        </w:rPr>
        <w:t>ноября  2023</w:t>
      </w:r>
      <w:proofErr w:type="gramEnd"/>
      <w:r w:rsidRPr="00AB4B82">
        <w:rPr>
          <w:rFonts w:ascii="Times New Roman" w:hAnsi="Times New Roman" w:cs="Times New Roman"/>
        </w:rPr>
        <w:t xml:space="preserve">г..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4.4. 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Организатором аукциона в соответствии с Регламентом и Инструкциями.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5. Порядок, форма и срок приема и отзыва Заявок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ВНИМАНИЕ! 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5.1. Прием Заявок обеспечивается Оператором электронной площадки в соответствии с Регламентом. Один Заявитель вправе подать только одну Заявку.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5.2. Заявитель с учетом требований Разделов 2, 3, 4 настоящей аукционной документации подает Заявку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5.3. Заявка направляется Заявителем Оператору электронной площадки в сроки, указанные в пунктах 7.1, 7.2 Извещения, путем: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5.3.1. заполнения Заявителем ее в электронной форме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- 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- документы, подтверждающие внесение задатка.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lastRenderedPageBreak/>
        <w:t xml:space="preserve">5.3.2. подписания Заявки ЭП Заявителя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5.4. Заявка и прилагаемые к ней документы направляются единовременно в соответствии с Регламентом.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5.5. В соответствии с Регламентом Оператор электронной площадки возвращает Заявку Заявителю в случае: - предоставления Заявки, подписанной ЭП лица, не уполномоченного действовать от имени Заявителя; - подачи одним Заявителем двух и более Заявок при условии, что поданные ранее Заявки не отозваны; - получения Заявки после установленной в пункте 7.2 Извещения даты и времени завершения приема Заявок. 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Регламентом. При этом Оператор электронной площадки направляет Заявителю уведомление о поступлении Заявки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5.7. Заявитель вправе отозвать Заявку в любое время до установленных даты и времени завершения приема Заявок (пункт 7.2 Извещения) в соответствии с Регламентом.   5.8. Заявитель после отзыва Заявки вправе повторно подать Заявку до установленных даты и времени завершения приема Заявок (пункт 7.2 Извещения) в порядке, установленном пунктами 5.1 – 5.6 настоящего Раздела.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AB4B82">
        <w:rPr>
          <w:rFonts w:ascii="Times New Roman" w:hAnsi="Times New Roman" w:cs="Times New Roman"/>
        </w:rPr>
        <w:t xml:space="preserve">. 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пункте 7.2 Извещения.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Pr="00AB4B82">
        <w:rPr>
          <w:rFonts w:ascii="Times New Roman" w:hAnsi="Times New Roman" w:cs="Times New Roman"/>
        </w:rPr>
        <w:t xml:space="preserve">. Ответственность за достоверность указанной в Заявке информации и приложенных к ней документов несет Заявитель.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Pr="00AB4B82">
        <w:rPr>
          <w:rFonts w:ascii="Times New Roman" w:hAnsi="Times New Roman" w:cs="Times New Roman"/>
        </w:rPr>
        <w:t xml:space="preserve">. После завершения приема Заявок (пункт 7. 2 Извещения) Оператор электронной площадки направляет Заявки Организатору аукциона в соответствии с Регламентом.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6. Аукционная комиссия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6.1. Аукционная комиссия формируется Организатором аукциона и осуществляет следующие полномочия: - рассматривает Заявки и прилагаемые к ней документы на предмет соответствия требованиям, установленным Разделами 2, 3, 4 аукционной документации; -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всеми присутствующими членами Аукционной комиссией; - оформляет и подписывает Протокол о результатах аукциона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6.2. Аукционная комиссия правомочна осуществлять функции и полномочия, если на ее заседании присутствует не менее половины членов комиссии.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7. Порядок рассмотрения Заявок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7.1. Рассмотрение Заявок осуществляется Аукционной комиссией.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7.2. Заявитель не допускается к участию в аукционе в электронной форме в следующих случаях: - непредставление необходимых для участия в аукционе в электронной форме документов или представление недостоверных сведений; - </w:t>
      </w:r>
      <w:proofErr w:type="spellStart"/>
      <w:r w:rsidRPr="00AB4B82">
        <w:rPr>
          <w:rFonts w:ascii="Times New Roman" w:hAnsi="Times New Roman" w:cs="Times New Roman"/>
        </w:rPr>
        <w:t>непоступление</w:t>
      </w:r>
      <w:proofErr w:type="spellEnd"/>
      <w:r w:rsidRPr="00AB4B82">
        <w:rPr>
          <w:rFonts w:ascii="Times New Roman" w:hAnsi="Times New Roman" w:cs="Times New Roman"/>
        </w:rPr>
        <w:t xml:space="preserve"> задатка на дату и время рассмотрения заявок на участие в аукционе в электронной форме (пункт 8.1 Извещения); - подача Заявки лицом, которое в соответствии с Земельным кодексом Российской Федерации и другими федеральными законами не имеет права быть Участником;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7.3. По результатам рассмотрения Аукционной комиссией Заявок Оператор электронной площадки в соответствии с Регламентом: - направляет Заявителям, допущенным к участию в аукционе в электронной форме и признанным Участниками и Заявителям, не допущенным к участию в аукционе в электронной форме, уведомления о принятых в их отношении решениях, не позднее установленных в пункте 9.1 Извещении даты и времени начала аукциона в электронной форме; - размещает Протокол рассмотрения заявок на участие в аукционе в электронной форме на электронной площадке.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lastRenderedPageBreak/>
        <w:t xml:space="preserve">7.4.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 в электронной форме (пункт 9.1 Извещения).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7.5. Заявитель, признанный в соответствии с полученным им уведомлением о признании его Участником, в соответствии с Регламентом считается участвующим в аукционе в электронной форме с даты и времени начала проведения аукциона в электронной форме, указанных в пункте 9.1 Извещения.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8. Порядок проведения аукциона в электронной форме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8.1. Проведение аукциона в электронной форме в соответствии с Регламентом обеспечивается Оператором электронной площадки.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8.2. 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8.3. Процедура аукциона в электронной форме проводится в день и время, указанные в пункте 9.1 Извещения. Время проведения аукциона в электронной форме не должно совпадать со временем проведения профилактических работ на электронной площадке.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8.4. Аукцион в электронной форме проводится путем повышения начальной цены Предмета аукциона на «шаг аукциона», установленный пунктом 5.2 Извещения.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8.5. Если в течение 1 (одного) часа со времени начала проведения процедуры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8.4 настоящего Раздела), аукцион в электронной форме завершается с помощью программных и технических средств электронной площадки.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8.7. 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8.8. Победителем признается Участник, предложивший наибольшую цену Предмета аукциона.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8.9.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8.10. 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 в электронной форме,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8.11. 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Регламентом.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8.12. Организатор аукциона размещает Протокол о результатах аукциона в электронной форме на Официальном сайте торгов (http://www.torgi.gov.ru), в течение одного рабочего дня со дня его подписания.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8.13. Аукцион в электронной форме признается несостоявшимся в случаях, если: - по окончании срока подачи Заявок была подана только одна Заявка; - по окончании срока подачи Заявок не подано ни одной Заявки; - на основании результатов рассмотрения Заявок принято решение об отказе в допуске к участию в аукционе в электронной форме всех Заявителей; - на </w:t>
      </w:r>
      <w:r w:rsidRPr="00AB4B82">
        <w:rPr>
          <w:rFonts w:ascii="Times New Roman" w:hAnsi="Times New Roman" w:cs="Times New Roman"/>
        </w:rPr>
        <w:lastRenderedPageBreak/>
        <w:t xml:space="preserve">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Заявителя; - в случае если в течении 1 (одного) часа после начала проведения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8.4 настоящего Раздела). </w:t>
      </w:r>
    </w:p>
    <w:p w:rsidR="00447578" w:rsidRPr="00AB4B82" w:rsidRDefault="00447578" w:rsidP="00447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B82">
        <w:rPr>
          <w:rFonts w:ascii="Times New Roman" w:hAnsi="Times New Roman" w:cs="Times New Roman"/>
          <w:b/>
        </w:rPr>
        <w:t>9. Условия и сроки заключения договора аренды земельного участка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 9.1. 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настоящей аукционной документацией.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9.2. В случае, если аукцион в электронной форме признан несостоявшимся и только один Заявитель допущен к участию в аукционе в электронной форме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</w:t>
      </w:r>
      <w:r w:rsidR="00C40420">
        <w:rPr>
          <w:rFonts w:ascii="Times New Roman" w:hAnsi="Times New Roman" w:cs="Times New Roman"/>
        </w:rPr>
        <w:t>астка. При этом размер ежемесячной</w:t>
      </w:r>
      <w:r w:rsidRPr="00AB4B82">
        <w:rPr>
          <w:rFonts w:ascii="Times New Roman" w:hAnsi="Times New Roman" w:cs="Times New Roman"/>
        </w:rPr>
        <w:t xml:space="preserve"> арендной платы по договору аренды земельного участка определяется в размере, равном начальной цене предмета аукциона.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>9.3.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аукционной документации</w:t>
      </w:r>
      <w:bookmarkStart w:id="0" w:name="_GoBack"/>
      <w:bookmarkEnd w:id="0"/>
      <w:r w:rsidRPr="00AB4B82">
        <w:rPr>
          <w:rFonts w:ascii="Times New Roman" w:hAnsi="Times New Roman" w:cs="Times New Roman"/>
        </w:rPr>
        <w:t xml:space="preserve">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ежемесячной арендной платы по договору аренды земельного участка определяется в размере, равном начальной цене предмета аукциона.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9.4. Арендодатель направляет Победителю аукциона в электронной форме 3 (три)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9.5. Победитель аукциона в электронной форме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5 (пяти) дней со дня направления им такого договора.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B82">
        <w:rPr>
          <w:rFonts w:ascii="Times New Roman" w:hAnsi="Times New Roman" w:cs="Times New Roman"/>
        </w:rPr>
        <w:t xml:space="preserve">9.6. Если договор аренды земельного участка в течение 5 (пяти)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 </w:t>
      </w: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7578" w:rsidRPr="00AB4B82" w:rsidRDefault="00447578" w:rsidP="004475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7DAB" w:rsidRDefault="00F17DAB"/>
    <w:sectPr w:rsidR="00F1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3"/>
    <w:rsid w:val="00447578"/>
    <w:rsid w:val="004B2E73"/>
    <w:rsid w:val="00C40420"/>
    <w:rsid w:val="00F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5CDE-516C-440D-B146-620EC59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2985</Words>
  <Characters>17021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2023-11-27T09:10:00Z</dcterms:created>
  <dcterms:modified xsi:type="dcterms:W3CDTF">2023-11-27T09:38:00Z</dcterms:modified>
</cp:coreProperties>
</file>